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703FF3E9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957153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1A1832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1A1832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617A3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45595EE5" w:rsidR="00F617A3" w:rsidRPr="00F617A3" w:rsidRDefault="00F617A3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F617A3">
              <w:rPr>
                <w:rFonts w:cs="Times New Roman"/>
                <w:bCs/>
              </w:rPr>
              <w:t>vlhkosť</w:t>
            </w:r>
          </w:p>
        </w:tc>
        <w:tc>
          <w:tcPr>
            <w:tcW w:w="2840" w:type="dxa"/>
            <w:vAlign w:val="center"/>
          </w:tcPr>
          <w:p w14:paraId="4387B7A9" w14:textId="19ABB4F0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0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252336C6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F617A3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7F0B7A0B" w:rsidR="00F617A3" w:rsidRPr="00F617A3" w:rsidRDefault="00EB207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  <w:sz w:val="24"/>
                <w:szCs w:val="24"/>
              </w:rPr>
              <w:t>zrnitosť</w:t>
            </w:r>
          </w:p>
        </w:tc>
        <w:tc>
          <w:tcPr>
            <w:tcW w:w="2840" w:type="dxa"/>
            <w:vAlign w:val="center"/>
          </w:tcPr>
          <w:p w14:paraId="65C0810A" w14:textId="6B4922E4" w:rsidR="00F617A3" w:rsidRDefault="00F617A3" w:rsidP="00F617A3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0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2701D1AB" w14:textId="6E630BEE" w:rsidTr="00DE53D1">
        <w:trPr>
          <w:trHeight w:val="283"/>
        </w:trPr>
        <w:sdt>
          <w:sdtPr>
            <w:rPr>
              <w:rFonts w:cs="Times New Roman"/>
              <w:caps/>
            </w:rPr>
            <w:id w:val="-1938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98146362" w:edGrp="everyone" w:displacedByCustomXml="prev"/>
            <w:tc>
              <w:tcPr>
                <w:tcW w:w="2235" w:type="dxa"/>
                <w:vAlign w:val="center"/>
              </w:tcPr>
              <w:p w14:paraId="4C5FF014" w14:textId="52B4788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98146362" w:displacedByCustomXml="next"/>
          </w:sdtContent>
        </w:sdt>
        <w:tc>
          <w:tcPr>
            <w:tcW w:w="4961" w:type="dxa"/>
            <w:gridSpan w:val="3"/>
          </w:tcPr>
          <w:p w14:paraId="178A12D9" w14:textId="5A537761" w:rsidR="00F617A3" w:rsidRPr="00F617A3" w:rsidRDefault="00EB207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  <w:sz w:val="24"/>
                <w:szCs w:val="24"/>
              </w:rPr>
              <w:t>konzistenčné medze (medza tekutosti a medza plasticity)</w:t>
            </w:r>
          </w:p>
        </w:tc>
        <w:tc>
          <w:tcPr>
            <w:tcW w:w="2840" w:type="dxa"/>
            <w:vAlign w:val="center"/>
          </w:tcPr>
          <w:p w14:paraId="68CD93B5" w14:textId="131E40D5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+ 100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6EE2C7F1" w14:textId="77777777" w:rsidTr="00DE53D1">
        <w:trPr>
          <w:trHeight w:val="283"/>
        </w:trPr>
        <w:sdt>
          <w:sdtPr>
            <w:rPr>
              <w:rFonts w:cs="Times New Roman"/>
              <w:caps/>
            </w:rPr>
            <w:id w:val="-3998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70193440" w:edGrp="everyone" w:displacedByCustomXml="prev"/>
            <w:tc>
              <w:tcPr>
                <w:tcW w:w="2235" w:type="dxa"/>
                <w:vAlign w:val="center"/>
              </w:tcPr>
              <w:p w14:paraId="2518FB78" w14:textId="3257D85C" w:rsidR="00F617A3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670193440" w:displacedByCustomXml="next"/>
          </w:sdtContent>
        </w:sdt>
        <w:tc>
          <w:tcPr>
            <w:tcW w:w="4961" w:type="dxa"/>
            <w:gridSpan w:val="3"/>
          </w:tcPr>
          <w:p w14:paraId="4A73E02B" w14:textId="13AC648A" w:rsidR="00F617A3" w:rsidRPr="00F617A3" w:rsidRDefault="00F617A3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F617A3">
              <w:rPr>
                <w:rFonts w:cs="Times New Roman"/>
                <w:bCs/>
              </w:rPr>
              <w:t>zhutniteľnosť</w:t>
            </w:r>
          </w:p>
        </w:tc>
        <w:tc>
          <w:tcPr>
            <w:tcW w:w="2840" w:type="dxa"/>
            <w:vAlign w:val="center"/>
          </w:tcPr>
          <w:p w14:paraId="5A6BA697" w14:textId="1A2AA0F7" w:rsidR="00F617A3" w:rsidRDefault="00F617A3" w:rsidP="00F617A3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+ 100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057F6650" w14:textId="77777777" w:rsidTr="00DE53D1">
        <w:trPr>
          <w:trHeight w:val="283"/>
        </w:trPr>
        <w:tc>
          <w:tcPr>
            <w:tcW w:w="2235" w:type="dxa"/>
            <w:vMerge/>
            <w:vAlign w:val="center"/>
          </w:tcPr>
          <w:p w14:paraId="77F2F101" w14:textId="77777777" w:rsidR="00F27215" w:rsidRPr="00435F50" w:rsidRDefault="00F27215" w:rsidP="00F27215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4961" w:type="dxa"/>
            <w:gridSpan w:val="3"/>
          </w:tcPr>
          <w:p w14:paraId="3E14B105" w14:textId="7F748BD7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3 a viac uvedených parametrov programu PT</w:t>
            </w:r>
          </w:p>
        </w:tc>
        <w:tc>
          <w:tcPr>
            <w:tcW w:w="2840" w:type="dxa"/>
            <w:vAlign w:val="center"/>
          </w:tcPr>
          <w:p w14:paraId="3AD7D7D2" w14:textId="0AB04AD3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10 %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7C3133AC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5A501C">
        <w:rPr>
          <w:rFonts w:cs="Times New Roman"/>
          <w:b/>
          <w:bCs/>
        </w:rPr>
        <w:t>31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CF0809">
        <w:rPr>
          <w:rFonts w:cs="Times New Roman"/>
          <w:b/>
          <w:bCs/>
        </w:rPr>
        <w:t>0</w:t>
      </w:r>
      <w:r w:rsidR="00957153">
        <w:rPr>
          <w:rFonts w:cs="Times New Roman"/>
          <w:b/>
          <w:bCs/>
        </w:rPr>
        <w:t>8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313B4">
        <w:rPr>
          <w:rFonts w:cs="Times New Roman"/>
          <w:b/>
          <w:bCs/>
        </w:rPr>
        <w:t>3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ocumentProtection w:edit="comments" w:formatting="1" w:enforcement="1" w:cryptProviderType="rsaAES" w:cryptAlgorithmClass="hash" w:cryptAlgorithmType="typeAny" w:cryptAlgorithmSid="14" w:cryptSpinCount="100000" w:hash="Lp2cn8tUUXvb1an+Bg3pKFHO8HLJBSWix0zdUQ7YMftVXBs8TmOS6aLLEQVJv1IKWi2EoQYVAKqqvjxVNOWNXQ==" w:salt="uybW0thNViOx9roYlcPM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501C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9C7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57153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698F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2075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17A3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251</Words>
  <Characters>1437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34</cp:revision>
  <cp:lastPrinted>2022-09-16T12:44:00Z</cp:lastPrinted>
  <dcterms:created xsi:type="dcterms:W3CDTF">2022-08-10T13:52:00Z</dcterms:created>
  <dcterms:modified xsi:type="dcterms:W3CDTF">2023-07-31T15:17:00Z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